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B85DD" w14:textId="322F42F8" w:rsidR="00EA5721" w:rsidRDefault="00E52006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н»ж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екеменшік бөбекжай-бақшасы басшысы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_____________</w:t>
      </w:r>
      <w:r w:rsidR="0024670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Габитовна А.А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мектепке дейінгі ұйымы әдіскері қызметінің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жылының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қазан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айына арналған циклограммасы</w:t>
      </w:r>
    </w:p>
    <w:tbl>
      <w:tblPr>
        <w:tblStyle w:val="Style12"/>
        <w:tblW w:w="1395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791"/>
        <w:gridCol w:w="2791"/>
        <w:gridCol w:w="2791"/>
        <w:gridCol w:w="2791"/>
      </w:tblGrid>
      <w:tr w:rsidR="00EA5721" w14:paraId="0C1B85E3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DE" w14:textId="77777777" w:rsidR="00EA5721" w:rsidRDefault="00E5200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Іс-шаралардың атауы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DF" w14:textId="77777777" w:rsidR="00EA5721" w:rsidRDefault="00E5200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1-апта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E0" w14:textId="77777777" w:rsidR="00EA5721" w:rsidRDefault="00E5200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2-апта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E1" w14:textId="77777777" w:rsidR="00EA5721" w:rsidRDefault="00E5200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3-апта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E2" w14:textId="77777777" w:rsidR="00EA5721" w:rsidRDefault="00E5200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4-апта</w:t>
            </w:r>
          </w:p>
        </w:tc>
      </w:tr>
      <w:tr w:rsidR="00EA5721" w14:paraId="0C1B85E5" w14:textId="77777777">
        <w:trPr>
          <w:jc w:val="center"/>
        </w:trPr>
        <w:tc>
          <w:tcPr>
            <w:tcW w:w="139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E4" w14:textId="77777777" w:rsidR="00EA5721" w:rsidRDefault="00E5200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</w:p>
        </w:tc>
      </w:tr>
      <w:tr w:rsidR="00EA5721" w14:paraId="0C1B85F7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E6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Аптаның дәйексөздері 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E7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A1A1A"/>
              </w:rPr>
            </w:pPr>
            <w:r>
              <w:rPr>
                <w:rFonts w:ascii="Times New Roman" w:eastAsia="Times New Roman" w:hAnsi="Times New Roman" w:cs="Times New Roman"/>
                <w:color w:val="1A1A1A"/>
              </w:rPr>
              <w:t>Барымыз да, бағымыз да – Тәуелсіздік</w:t>
            </w:r>
          </w:p>
          <w:p w14:paraId="0C1B85E8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A1A1A"/>
              </w:rPr>
            </w:pPr>
          </w:p>
          <w:p w14:paraId="0C1B85E9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A1A1A"/>
              </w:rPr>
            </w:pPr>
            <w:r>
              <w:rPr>
                <w:rFonts w:ascii="Times New Roman" w:eastAsia="Times New Roman" w:hAnsi="Times New Roman" w:cs="Times New Roman"/>
                <w:color w:val="1A1A1A"/>
              </w:rPr>
              <w:t xml:space="preserve">              </w:t>
            </w:r>
          </w:p>
          <w:p w14:paraId="0C1B85EA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1A1A1A"/>
              </w:rPr>
            </w:pPr>
            <w:r>
              <w:rPr>
                <w:rFonts w:ascii="Times New Roman" w:eastAsia="Times New Roman" w:hAnsi="Times New Roman" w:cs="Times New Roman"/>
                <w:color w:val="1A1A1A"/>
              </w:rPr>
              <w:t xml:space="preserve">                    Қасым-Жомарт Тоқаев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EB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12121"/>
              </w:rPr>
            </w:pP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Отан – біздің ең үлкен анамыз. </w:t>
            </w:r>
          </w:p>
          <w:p w14:paraId="0C1B85EC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12121"/>
              </w:rPr>
            </w:pPr>
            <w:r>
              <w:rPr>
                <w:rFonts w:ascii="Times New Roman" w:eastAsia="Times New Roman" w:hAnsi="Times New Roman" w:cs="Times New Roman"/>
                <w:color w:val="212121"/>
              </w:rPr>
              <w:t>Әркім Отанына көрсеткен қызметіне жылу дәметпеуі тиіс.</w:t>
            </w:r>
          </w:p>
          <w:p w14:paraId="0C1B85ED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12121"/>
              </w:rPr>
            </w:pP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Ол – оның азаматтық борышы. </w:t>
            </w:r>
          </w:p>
          <w:p w14:paraId="0C1B85EE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12121"/>
              </w:rPr>
            </w:pPr>
          </w:p>
          <w:p w14:paraId="0C1B85EF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                           Мұхтар Шаханов 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F0" w14:textId="77777777" w:rsidR="00EA5721" w:rsidRDefault="00E52006">
            <w:pPr>
              <w:widowControl w:val="0"/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Тәуелсіздіктің жүгі ауыр.</w:t>
            </w:r>
          </w:p>
          <w:p w14:paraId="0C1B85F1" w14:textId="77777777" w:rsidR="00EA5721" w:rsidRDefault="00EA5721">
            <w:pPr>
              <w:widowControl w:val="0"/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C1B85F2" w14:textId="77777777" w:rsidR="00EA5721" w:rsidRDefault="00E52006">
            <w:pPr>
              <w:widowControl w:val="0"/>
              <w:shd w:val="clear" w:color="auto" w:fill="FFFFFF"/>
              <w:spacing w:after="1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Дінмұхамед Қонаев</w:t>
            </w:r>
          </w:p>
          <w:p w14:paraId="0C1B85F3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F4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2121"/>
              </w:rPr>
            </w:pPr>
            <w:r>
              <w:rPr>
                <w:rFonts w:ascii="Times New Roman" w:eastAsia="Times New Roman" w:hAnsi="Times New Roman" w:cs="Times New Roman"/>
                <w:color w:val="212121"/>
              </w:rPr>
              <w:t>Атаңның баласы болма, адамның баласы бол.</w:t>
            </w:r>
          </w:p>
          <w:p w14:paraId="0C1B85F5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2121"/>
              </w:rPr>
            </w:pPr>
          </w:p>
          <w:p w14:paraId="0C1B85F6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12121"/>
              </w:rPr>
              <w:t xml:space="preserve">        Абай Құнанбайұлы</w:t>
            </w:r>
          </w:p>
        </w:tc>
      </w:tr>
      <w:tr w:rsidR="00EA5721" w14:paraId="0C1B85F9" w14:textId="77777777">
        <w:trPr>
          <w:jc w:val="center"/>
        </w:trPr>
        <w:tc>
          <w:tcPr>
            <w:tcW w:w="139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F8" w14:textId="77777777" w:rsidR="00EA5721" w:rsidRDefault="00E5200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Қазан – тәуелсіздік және отаншылдық айы</w:t>
            </w:r>
          </w:p>
        </w:tc>
      </w:tr>
      <w:tr w:rsidR="00EA5721" w14:paraId="0C1B8600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FA" w14:textId="77777777" w:rsidR="00EA5721" w:rsidRDefault="00E520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 нормативтік құқықтық қамтамасыз ету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FB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Тәрбие-білім беру процесі, режимдік сәттер, аумақта болғанда және т.б. кезде мектепке дейінгі ұйымдардағы тәрбиеленушілердің қауіпсіздігін қамтамасыз ету бойынша әдістемелік ұсынымдар.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FC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Тәрбиеленушілер үшін қауіп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 және жайлы орта құру.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FD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Топтардағы қызығушылықтар орталықтары қандай болуы керек?</w:t>
            </w:r>
          </w:p>
          <w:p w14:paraId="0C1B85FE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5FF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Терроризмге қарсы қорғау бойынша кешенді шаралар жүргізу.</w:t>
            </w:r>
          </w:p>
        </w:tc>
      </w:tr>
      <w:tr w:rsidR="00EA5721" w14:paraId="0C1B8606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1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Педагогтермен жұмыс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2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Педагогтердің әртүрлі деңгейдегі семинарлар, вебинарлар,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конференциялар,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байқауларға қатысуы бойынша жұмыстарын бақылау және ұйымдастыру (ББ, ББ, ҚР ОАМ тізіміне сәйкес).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3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Құжаттаманы жүргізгенде әдістемелік көмек көрсету.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4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Педагогтің жұмысына STEM технологияларын енгізуді талқылау.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5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 ұжымның мүшелерін білім беру сала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сындағы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жаңашылдықтармен таныстыру.</w:t>
            </w:r>
          </w:p>
        </w:tc>
      </w:tr>
      <w:tr w:rsidR="00EA5721" w14:paraId="0C1B860C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7" w14:textId="77777777" w:rsidR="00EA5721" w:rsidRDefault="00E520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Педагогикалық кадрларды аттестаттау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8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ҰІӘ қатысу, балалармен режимдік сәттерді өткізуді талдау.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9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 іс-шаралар өткізу, аттестатталатын педагогтердің өз жұмыс тәжірибесін ұсынуы.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A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МДҰ әдістемелік жұмысына қатысу (аттестатт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алушының жұмыс тәжірибесінен хабарламалар, педагогикалық кеңестер мен семинарларға қатысуы).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B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Жұмыс нәтижелерін бақылау (педагогикалық диагностика).</w:t>
            </w:r>
          </w:p>
        </w:tc>
      </w:tr>
      <w:tr w:rsidR="00EA5721" w14:paraId="0C1B8612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D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 және жаңадан келген мамандармен жұмысты ұйымдастыру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E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Ұйымдастырылған іс-әрекетке қатысу және әдістемелік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көмек көрсету.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0F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10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11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EA5721" w14:paraId="0C1B8619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13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 кеңестің жұмысын ұйымдастыру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14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№2-педагогикалық кеңеске дайындық.</w:t>
            </w:r>
          </w:p>
          <w:p w14:paraId="0C1B8615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«Үздік жобалық қызмет» байқау-конкурс өткізу.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16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17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18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EA5721" w14:paraId="0C1B8625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1A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 бірлестіктің жұмысын ұйымдастыру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1B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 көмек.</w:t>
            </w:r>
          </w:p>
          <w:p w14:paraId="0C1B861C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Циклограмманы жоспарлауға қойылатын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негізгі талаптар.</w:t>
            </w:r>
          </w:p>
          <w:p w14:paraId="0C1B861D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1E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 көмек.</w:t>
            </w:r>
          </w:p>
          <w:p w14:paraId="0C1B861F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«Баланың жеке даму картасын қалай толтырамыз?»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20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Әдістемелік көмек:</w:t>
            </w:r>
          </w:p>
          <w:p w14:paraId="0C1B8621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Ерте жас тобының дене шынықтыру бойынша мектепке дейінгі тәрбие мен оқытудың үлгілік оқу бағдарламасының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мазмұнын түсіндіру.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22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Әдістемелік көмек:</w:t>
            </w:r>
          </w:p>
          <w:p w14:paraId="0C1B8623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Кіші жас тобының дене шынықтыру бойынша мектепке дейінгі тәрбие мен оқытудың үлгілік оқу бағдарламасының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мазмұнын түсіндіру.</w:t>
            </w:r>
          </w:p>
          <w:p w14:paraId="0C1B8624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EA5721" w14:paraId="0C1B862B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26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Құзыреттілік орталықтары мен шығармашылық топтардың жұмысы (эксперименттер)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27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 мәдениетті дамытудың 2024-2029 жылдарға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рналған тұжырымдамасы жобасын іске асыру үшін материал әзірлеу.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28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29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2A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EA5721" w14:paraId="0C1B8637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2C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 және басшылық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2D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1.Ағымдағы бақылау: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 кезінде мәдени-гигиеналық дағдыларды қалыптастыру бойынша іс-шараларды ұйымдастыру және өткізу.</w:t>
            </w:r>
          </w:p>
          <w:p w14:paraId="0C1B862E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2.Ағымдағы бақылау: барлық топтарда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алалардың өмірі мен денсаулығын қорғау бойынша нұсқаулық өткізу.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2F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 бақылау:</w:t>
            </w:r>
          </w:p>
          <w:p w14:paraId="0C1B8630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STEM технологиясын баланың дамуындағы инновациялық тәсіл ретінде енгізудің тиімділігі.</w:t>
            </w:r>
          </w:p>
          <w:p w14:paraId="0C1B8631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Балалардың МДҰ-ға бейімделуін бақылауды ұйымдастыру.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32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Әкімшілік бақылау: </w:t>
            </w:r>
          </w:p>
          <w:p w14:paraId="0C1B8633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топтардағы ҰІӘ барысын бақылау.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34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 бақылау:</w:t>
            </w:r>
          </w:p>
          <w:p w14:paraId="0C1B8635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тәрбие-білім беру процесін жүзеге асыру;</w:t>
            </w:r>
          </w:p>
          <w:p w14:paraId="0C1B8636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топтарда санитарлық-гигиеналық ережелерді орындау.</w:t>
            </w:r>
          </w:p>
        </w:tc>
      </w:tr>
      <w:tr w:rsidR="00EA5721" w14:paraId="0C1B863D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38" w14:textId="77777777" w:rsidR="00EA5721" w:rsidRDefault="00E520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Семинарлар, жобалар мен интербелсенді лекциялар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39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«STEM-технология мектепке дейінгі жастағы балалардың даму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ындағы жаңа сатысы» семинарын өткізу.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3A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3B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«Балалармен жұмысты ұйымдастырғанда цифрлық ресурстарды білім беру кеңістігін кеңейту құралы ретінде пайдалану» семинары. 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3C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EA5721" w14:paraId="0C1B8644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3E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Педагогтерге кеңес беру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3F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Педагогикалық қоржын: </w:t>
            </w:r>
          </w:p>
          <w:p w14:paraId="0C1B8640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«Балаларды ынтымақтастыққа қалай үйретеміз?»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Психологиялық ойындар мен жаттығулар.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41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«Әжелер мектебі», «Аналар мектебі», «Әкелер мектебін» ұйымдастыру бойынша әдістемелік кеңестер: </w:t>
            </w: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http://irrd.kz/sites/irr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d.kz/uploads/docs/metodicheskie_razrabotki/2024/mrr_19.pd</w:t>
              </w:r>
            </w:hyperlink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42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 ойынды қалай дұрыс ұйымдастырамыз?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43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Іс-шараларды өткізу бойынша әдістемелік ұсынымдар (ашық есік күні, мерекелер, ертеңгіліктер және т.б.). </w:t>
            </w: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3"/>
                  <w:szCs w:val="23"/>
                  <w:u w:val="single"/>
                </w:rPr>
                <w:t>http://irrd.kz/sites/irrd.kz/uploads/docs/2023/06/01_30.pd</w:t>
              </w:r>
            </w:hyperlink>
          </w:p>
        </w:tc>
      </w:tr>
      <w:tr w:rsidR="00EA5721" w14:paraId="0C1B864E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45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 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шынықтыру-сауықтыру жұмысы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46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 беру ұйымдарында «Біртұтас тәрбие» бағдарламасын жүзеге асыру жөніндегі жұмыс жоспары.</w:t>
            </w:r>
          </w:p>
          <w:p w14:paraId="0C1B8647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«Ұлттық ойын - ұлт қазынасы»</w:t>
            </w:r>
          </w:p>
          <w:p w14:paraId="0C1B8648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әртүрлі халықтардың ойындары (күнделікті).</w:t>
            </w:r>
          </w:p>
          <w:p w14:paraId="0C1B8649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4A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Қозғалмалы ойындар, спорттық жаттығулар, эстафеталар, жарыс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тар, топтарда сауықтыратын жүгіруді және барлық жас топтарында серуендеуді ұйымдастыру.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4B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  <w:t>Барлық топтарда таңертеңгілік гимнастика өткізуге әдістемелік көмек көрсетуді және ұйымдастыруды бақылау.</w:t>
            </w:r>
          </w:p>
          <w:p w14:paraId="0C1B864C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color w:val="3F20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3F2020"/>
                <w:sz w:val="24"/>
                <w:szCs w:val="24"/>
              </w:rPr>
              <w:t xml:space="preserve">(суық жыл мезгілінде – ғимаратта, жылы жыл мезгілінде – аулада) 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4D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МДҰ-да дене шынықтыру-сауықтыру бағытын іске асыру бойынша жобалық қызметі.</w:t>
            </w:r>
          </w:p>
        </w:tc>
      </w:tr>
      <w:tr w:rsidR="00EA5721" w14:paraId="0C1B8654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4F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өмірі мен қауіпсіздігін қорғау жөніндегі іс-шаралар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50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Медицина қызметкерінің алғашқы көмек көрсету жөнінд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егі нұсқаулық өткізуі.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51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 қозғалысы қауіпсіздігінің бірегей күнін өткізу.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52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Тәрбиешілерге балалардың жол-көлік оқиғаларынан жарақаттануының алдын алу бойынша нұсқаулық өткізу.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53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«Өрт қауіпсіздігі бойынша практикалық дағдыларды пысықтау» эвакуациялық жаттығу.</w:t>
            </w:r>
          </w:p>
        </w:tc>
      </w:tr>
      <w:tr w:rsidR="00EA5721" w14:paraId="0C1B8669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55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«Өнегелі 15 минут» әңгімелесулер циклін ұйымдастыру – «Біртұтас тәрбие» </w:t>
            </w: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lastRenderedPageBreak/>
              <w:t>бағдарламасын жүзеге асыру аясында балалардың</w:t>
            </w:r>
          </w:p>
          <w:p w14:paraId="0C1B8656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ересектермен емін-еркін қарым-</w:t>
            </w:r>
          </w:p>
          <w:p w14:paraId="0C1B8657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қатынас жасау дағдыларын қалыптастыру.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58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 және қоршаған әлем.</w:t>
            </w:r>
          </w:p>
          <w:p w14:paraId="0C1B8659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Тақырыбы: «Айналамыздағы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табиғат».</w:t>
            </w:r>
          </w:p>
          <w:p w14:paraId="0C1B865A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табиғатқа және қоршаған әлемге ұқыпты қарауға тәрбиелеу.</w:t>
            </w:r>
          </w:p>
          <w:p w14:paraId="0C1B865B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жыл мезгілдері, өсімдіктер мен жануарлар, табиғатқа қамқорлық туралы әңгімелесу.</w:t>
            </w:r>
          </w:p>
          <w:p w14:paraId="0C1B865C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5D" w14:textId="77777777" w:rsidR="00EA5721" w:rsidRDefault="00E52006">
            <w:pPr>
              <w:widowControl w:val="0"/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Отбасы және отбасылық құндылықтар.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Тақырыбы: «Менің отбасым».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Мақсаты: отбасы, отбасылы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 дәстүрлер мен құндылықтар туралы сөйлесу.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Міндеттер: әр отбасы мүшесінің рөлі туралы айту, бір-бірін сүю және оған қамқорлық жасау дегенді талқылау.</w:t>
            </w:r>
          </w:p>
          <w:p w14:paraId="0C1B865E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5F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Саламатты өмір салты.</w:t>
            </w:r>
          </w:p>
          <w:p w14:paraId="0C1B8660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Тақырыбы: «Деніміздің саулығын қалай сақтаймыз?»</w:t>
            </w:r>
          </w:p>
          <w:p w14:paraId="0C1B8661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 xml:space="preserve">Мақсаты: саламатты өмір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салтын насихаттау.</w:t>
            </w:r>
          </w:p>
          <w:p w14:paraId="0C1B8662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Тапсырмалар: дұрыс тамақтанудың, дене белсенділігінің және ұйқының маңыздылығын талқылау.</w:t>
            </w:r>
          </w:p>
          <w:p w14:paraId="0C1B8663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64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Армандар мен мақсаттар.</w:t>
            </w:r>
          </w:p>
          <w:p w14:paraId="0C1B8665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Тақырыбы: «Мен нені армандаймын?»</w:t>
            </w:r>
          </w:p>
          <w:p w14:paraId="0C1B8666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Мақсаты: балаларды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армандауға және мақсат қоюға ынталандыру.</w:t>
            </w:r>
          </w:p>
          <w:p w14:paraId="0C1B8667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Тапсырмалар: армандар шынды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қалай айналатынын, оған қалай жету керектігін талқылау.</w:t>
            </w:r>
          </w:p>
          <w:p w14:paraId="0C1B8668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5721" w14:paraId="0C1B8675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6A" w14:textId="77777777" w:rsidR="00EA5721" w:rsidRDefault="00E520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Ата-аналармен жұмыс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6B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МДҰ-ға келмейтін балалардың ата-аналарына даму және тәрбие мәселелері бойынша кеңес беру кестесін құру.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6C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 беруді ұйымдастыру:</w:t>
            </w:r>
          </w:p>
          <w:p w14:paraId="0C1B866D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балалардың жас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психофизиологиялық ерекшеліктері;</w:t>
            </w:r>
          </w:p>
          <w:p w14:paraId="0C1B866E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 дамуының жасына байланысты кезеңдерді түсіну.</w:t>
            </w:r>
          </w:p>
          <w:p w14:paraId="0C1B866F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70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 беруді ұйымдастыру:</w:t>
            </w:r>
          </w:p>
          <w:p w14:paraId="0C1B8671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-ерте жастағы физиологиялық өзгерістер;</w:t>
            </w:r>
          </w:p>
          <w:p w14:paraId="0C1B8672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-жүйке жүйесі мен мінез-құлқының ерекшеліктері.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73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«Балалық шаққа қош келдіңіз!» атты ашық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сік күнін өткізу. </w:t>
            </w:r>
            <w:r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  <w:t>Ата-аналармен бірге денсаулық мерекесін ұйымдастыру.</w:t>
            </w:r>
          </w:p>
          <w:p w14:paraId="0C1B8674" w14:textId="77777777" w:rsidR="00EA5721" w:rsidRDefault="00EA572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EA5721" w14:paraId="0C1B8687" w14:textId="77777777">
        <w:trPr>
          <w:jc w:val="center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76" w14:textId="77777777" w:rsidR="00EA5721" w:rsidRDefault="00E520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Көрмелер, конкурстар, мерекелер, экскурсиялар, жобалық қызмет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77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Республика күніне арналған іс-шаралар өткізу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(25 қазан):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«Мен Отанымды мақтан тұтамын!» ертеңгілігін өткізу.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Спо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рттық жарыс: қазақ халқының асық ату немесе көкпар тарту сияқты таза ауада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ойналатын ұлттық ойындары (балаларға бейімделген нұсқа);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-«Ұлттық ойын – ұлт қазынасы»</w:t>
            </w:r>
          </w:p>
          <w:p w14:paraId="0C1B8678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Бестемше;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«Бәріміз бірге мықтымыз» (мектепке дейінгі ұйымның педагогтерінің арасында).</w:t>
            </w:r>
          </w:p>
          <w:p w14:paraId="0C1B8679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  <w:t>3.Менің елім – Мәңгілік ел! (әдістемелік ұсынымдар).</w:t>
            </w:r>
          </w:p>
          <w:p w14:paraId="0C1B867A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1B867B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7C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«Бір ел – бір отбасы» атты флешмоб өткізу.</w:t>
            </w:r>
          </w:p>
          <w:p w14:paraId="0C1B867D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Қазақ халқының ұлттық билерінің байқауын өткізу.</w:t>
            </w:r>
          </w:p>
          <w:p w14:paraId="0C1B867E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C1B867F" w14:textId="77777777" w:rsidR="00EA5721" w:rsidRDefault="00EA572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80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байқауы және фотокөрме (жануарлар және олардың тіршілік ету ортасы (экология):</w:t>
            </w:r>
          </w:p>
          <w:p w14:paraId="0C1B8681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жабайы және үй жануа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рлары тақырыбындағы суреттер мен қолөнер;</w:t>
            </w:r>
          </w:p>
          <w:p w14:paraId="0C1B8682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экожүйелер мен табиғи қорықтарды зерттеу;</w:t>
            </w:r>
          </w:p>
          <w:p w14:paraId="0C1B8683" w14:textId="77777777" w:rsidR="00EA5721" w:rsidRDefault="00E5200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«Менің Қазақстаным» тақырыбына ата-аналармен бірге экологиялық десанттар. «Жас метеоролог» экологиялық жобасы.</w:t>
            </w:r>
          </w:p>
        </w:tc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8684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Мультфильмдер, фильмдер көрсету:</w:t>
            </w:r>
          </w:p>
          <w:p w14:paraId="0C1B8685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-Қазақстандық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мәдениет пен тарих туралы мультфильмдер (ата-аналармен бірге көру).</w:t>
            </w:r>
          </w:p>
          <w:p w14:paraId="0C1B8686" w14:textId="77777777" w:rsidR="00EA5721" w:rsidRDefault="00E52006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-Қазақстанға виртуалды экскурсия;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br/>
              <w:t>-адалдық алаңы.</w:t>
            </w:r>
          </w:p>
        </w:tc>
      </w:tr>
    </w:tbl>
    <w:p w14:paraId="0C1B8688" w14:textId="77777777" w:rsidR="00EA5721" w:rsidRDefault="00EA572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EA572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E5436" w14:textId="77777777" w:rsidR="00E52006" w:rsidRDefault="00E52006">
      <w:pPr>
        <w:spacing w:line="240" w:lineRule="auto"/>
      </w:pPr>
      <w:r>
        <w:separator/>
      </w:r>
    </w:p>
  </w:endnote>
  <w:endnote w:type="continuationSeparator" w:id="0">
    <w:p w14:paraId="0EC76731" w14:textId="77777777" w:rsidR="00E52006" w:rsidRDefault="00E520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4B3BC" w14:textId="77777777" w:rsidR="00E52006" w:rsidRDefault="00E52006">
      <w:r>
        <w:separator/>
      </w:r>
    </w:p>
  </w:footnote>
  <w:footnote w:type="continuationSeparator" w:id="0">
    <w:p w14:paraId="5BE949E7" w14:textId="77777777" w:rsidR="00E52006" w:rsidRDefault="00E520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602"/>
    <w:rsid w:val="00246701"/>
    <w:rsid w:val="002B47D4"/>
    <w:rsid w:val="00342602"/>
    <w:rsid w:val="004D4F45"/>
    <w:rsid w:val="00E52006"/>
    <w:rsid w:val="00EA5721"/>
    <w:rsid w:val="1F4C797A"/>
    <w:rsid w:val="2AB2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B85DD"/>
  <w15:docId w15:val="{9C86E378-47F2-464E-9B4A-7F900730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rrd.kz/sites/irrd.kz/uploads/docs/2023/06/01_30.p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rrd.kz/sites/irrd.kz/uploads/docs/metodicheskie_razrabotki/2024/mrr_19.p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1183</Words>
  <Characters>6746</Characters>
  <Application>Microsoft Office Word</Application>
  <DocSecurity>0</DocSecurity>
  <Lines>56</Lines>
  <Paragraphs>15</Paragraphs>
  <ScaleCrop>false</ScaleCrop>
  <Company/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ДИАС НУРТАЗА</cp:lastModifiedBy>
  <cp:revision>4</cp:revision>
  <cp:lastPrinted>2026-07-27T08:07:00Z</cp:lastPrinted>
  <dcterms:created xsi:type="dcterms:W3CDTF">2025-08-06T08:04:00Z</dcterms:created>
  <dcterms:modified xsi:type="dcterms:W3CDTF">2026-09-14T08:35:00Z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1049-12.1.0.27458</vt:lpwstr>
  </property>
  <property fmtid="{D5CDD505-2E9C-101B-9397-08002B2CF9AE}" pid="4" name="ICV">
    <vt:lpwstr>0D0DD260222A46D7B2122F662AE860D9_12</vt:lpwstr>
  </property>
</Properties>
</file>